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912702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>
        <w:rPr>
          <w:rFonts w:cs="Arial"/>
          <w:sz w:val="20"/>
        </w:rPr>
        <w:t>HLA-B*27</w:t>
      </w:r>
      <w:r w:rsidR="00703B29" w:rsidRPr="00703B29">
        <w:rPr>
          <w:rFonts w:cs="Arial"/>
          <w:sz w:val="20"/>
        </w:rPr>
        <w:t xml:space="preserve"> (</w:t>
      </w:r>
      <w:r w:rsidR="009F0B3A">
        <w:rPr>
          <w:rFonts w:cs="Arial"/>
          <w:sz w:val="20"/>
        </w:rPr>
        <w:t>101.</w:t>
      </w:r>
      <w:r>
        <w:rPr>
          <w:rFonts w:cs="Arial"/>
          <w:sz w:val="20"/>
        </w:rPr>
        <w:t>521</w:t>
      </w:r>
      <w:r w:rsidR="009F0B3A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/0</w:t>
      </w:r>
      <w:r>
        <w:rPr>
          <w:rFonts w:cs="Arial"/>
          <w:sz w:val="20"/>
        </w:rPr>
        <w:t>4</w:t>
      </w:r>
      <w:r w:rsidR="00DD4431" w:rsidRPr="00703B29">
        <w:rPr>
          <w:rFonts w:cs="Arial"/>
          <w:sz w:val="20"/>
        </w:rPr>
        <w:t xml:space="preserve">, </w:t>
      </w:r>
      <w:r w:rsidR="008C3A0F" w:rsidRPr="00703B29">
        <w:rPr>
          <w:rFonts w:cs="Arial"/>
          <w:sz w:val="20"/>
        </w:rPr>
        <w:t>-</w:t>
      </w:r>
      <w:r>
        <w:rPr>
          <w:rFonts w:cs="Arial"/>
          <w:sz w:val="20"/>
        </w:rPr>
        <w:t>24</w:t>
      </w:r>
      <w:r w:rsidR="00310290">
        <w:rPr>
          <w:rFonts w:cs="Arial"/>
          <w:sz w:val="20"/>
        </w:rPr>
        <w:t>u</w:t>
      </w:r>
      <w:r>
        <w:rPr>
          <w:rFonts w:cs="Arial"/>
          <w:sz w:val="20"/>
        </w:rPr>
        <w:t>/04</w:t>
      </w:r>
      <w:r w:rsidR="008C3A0F"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BD65D2">
        <w:rPr>
          <w:rFonts w:cs="Arial"/>
          <w:sz w:val="20"/>
        </w:rPr>
        <w:t xml:space="preserve"> </w:t>
      </w:r>
      <w:r w:rsidR="00FA67B1">
        <w:rPr>
          <w:rFonts w:cs="Arial"/>
          <w:sz w:val="20"/>
        </w:rPr>
        <w:t>5F4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FA67B1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-</w:t>
      </w:r>
      <w:r w:rsidR="00FA67B1">
        <w:rPr>
          <w:rFonts w:cs="Arial"/>
          <w:sz w:val="20"/>
        </w:rPr>
        <w:t>04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9F0B3A" w:rsidRDefault="009F0B3A" w:rsidP="009F0B3A">
      <w:pPr>
        <w:tabs>
          <w:tab w:val="center" w:pos="7088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>
        <w:rPr>
          <w:rFonts w:ascii="Arial" w:hAnsi="Arial" w:cs="Arial"/>
          <w:b/>
          <w:i/>
          <w:sz w:val="18"/>
          <w:szCs w:val="18"/>
        </w:rPr>
        <w:t>:_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__________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                       </w:t>
      </w:r>
      <w:r w:rsidRPr="009F0B3A">
        <w:rPr>
          <w:rFonts w:ascii="Arial" w:hAnsi="Arial" w:cs="Arial"/>
          <w:b/>
          <w:i/>
          <w:sz w:val="18"/>
          <w:szCs w:val="18"/>
        </w:rPr>
        <w:t>Comments</w:t>
      </w:r>
      <w:r>
        <w:rPr>
          <w:i/>
          <w:sz w:val="18"/>
          <w:szCs w:val="18"/>
        </w:rPr>
        <w:t>:________________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9F0B3A" w:rsidRDefault="009F0B3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9F0B3A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6349A0" w:rsidRDefault="006349A0" w:rsidP="006349A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349A0">
        <w:lastRenderedPageBreak/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11126</wp:posOffset>
            </wp:positionH>
            <wp:positionV relativeFrom="paragraph">
              <wp:posOffset>1487529</wp:posOffset>
            </wp:positionV>
            <wp:extent cx="6238800" cy="1098000"/>
            <wp:effectExtent l="0" t="0" r="0" b="6985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D04A7" w:rsidRPr="006349A0" w:rsidRDefault="00FA67B1" w:rsidP="006349A0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RPr="006349A0" w:rsidSect="00525CD5">
          <w:headerReference w:type="even" r:id="rId12"/>
          <w:footerReference w:type="default" r:id="rId13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A67B1">
        <w:rPr>
          <w:noProof/>
          <w:lang w:val="sv-SE" w:eastAsia="sv-S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3479</wp:posOffset>
            </wp:positionH>
            <wp:positionV relativeFrom="paragraph">
              <wp:posOffset>-2982</wp:posOffset>
            </wp:positionV>
            <wp:extent cx="6480000" cy="1231200"/>
            <wp:effectExtent l="0" t="0" r="0" b="762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60D3" w:rsidRPr="009F0B3A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946629" w:rsidRDefault="00946629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u w:val="single"/>
        </w:r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367997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367997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8F068B" w:rsidRPr="009817BC" w:rsidRDefault="008F068B" w:rsidP="00367997">
      <w:pPr>
        <w:pStyle w:val="Brdtext2"/>
        <w:tabs>
          <w:tab w:val="left" w:pos="9639"/>
          <w:tab w:val="left" w:pos="9781"/>
          <w:tab w:val="left" w:pos="10206"/>
        </w:tabs>
        <w:ind w:right="283"/>
        <w:rPr>
          <w:rFonts w:cs="Arial"/>
          <w:color w:val="FF0000"/>
          <w:sz w:val="18"/>
          <w:szCs w:val="18"/>
        </w:rPr>
      </w:pPr>
    </w:p>
    <w:p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 xml:space="preserve">Primer </w:t>
      </w:r>
      <w:proofErr w:type="gramStart"/>
      <w:r w:rsidRPr="0014681B">
        <w:rPr>
          <w:rFonts w:ascii="Arial" w:hAnsi="Arial" w:cs="Arial"/>
          <w:spacing w:val="-2"/>
          <w:sz w:val="18"/>
          <w:szCs w:val="18"/>
        </w:rPr>
        <w:t>mixes  28</w:t>
      </w:r>
      <w:proofErr w:type="gramEnd"/>
      <w:r w:rsidRPr="0014681B">
        <w:rPr>
          <w:rFonts w:ascii="Arial" w:hAnsi="Arial" w:cs="Arial"/>
          <w:spacing w:val="-2"/>
          <w:sz w:val="18"/>
          <w:szCs w:val="18"/>
        </w:rPr>
        <w:t>, 30, 31, 32 and 39 may have tendencies of unspecific amplifications.</w:t>
      </w:r>
    </w:p>
    <w:p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Primer mix 43 has a tendency to giving rise to primer oligomer formation.</w:t>
      </w:r>
    </w:p>
    <w:p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Primer mix 24 may give rise to a lower yield of HLA-specific PCR product than the other B*27 primer mixes.</w:t>
      </w:r>
    </w:p>
    <w:p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Primer mix 30 may give rise to a long unspecific amplification product. This band should be disregarded when interpreting the typing results.</w:t>
      </w:r>
    </w:p>
    <w:p w:rsidR="0014681B" w:rsidRPr="0014681B" w:rsidRDefault="0014681B" w:rsidP="0014681B">
      <w:pPr>
        <w:suppressAutoHyphens/>
        <w:ind w:right="283"/>
        <w:jc w:val="both"/>
        <w:rPr>
          <w:rFonts w:ascii="Arial" w:hAnsi="Arial" w:cs="Arial"/>
          <w:spacing w:val="-2"/>
          <w:sz w:val="18"/>
          <w:szCs w:val="18"/>
        </w:rPr>
      </w:pPr>
      <w:r w:rsidRPr="0014681B">
        <w:rPr>
          <w:rFonts w:ascii="Arial" w:hAnsi="Arial" w:cs="Arial"/>
          <w:spacing w:val="-2"/>
          <w:sz w:val="18"/>
          <w:szCs w:val="18"/>
        </w:rPr>
        <w:t>Primer mix 47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14681B" w:rsidRPr="0014681B" w:rsidRDefault="0014681B" w:rsidP="00FA67B1">
      <w:pPr>
        <w:ind w:right="425"/>
        <w:jc w:val="both"/>
        <w:rPr>
          <w:rFonts w:ascii="Arial" w:hAnsi="Arial" w:cs="Arial"/>
          <w:sz w:val="18"/>
          <w:szCs w:val="18"/>
          <w:lang w:val="en-GB"/>
        </w:rPr>
        <w:sectPr w:rsidR="0014681B" w:rsidRPr="0014681B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FA67B1" w:rsidRDefault="009443DA" w:rsidP="00FA67B1">
      <w:pPr>
        <w:pStyle w:val="Sidfot"/>
        <w:tabs>
          <w:tab w:val="clear" w:pos="4153"/>
          <w:tab w:val="clear" w:pos="8306"/>
        </w:tabs>
        <w:ind w:right="-737"/>
      </w:pPr>
      <w:bookmarkStart w:id="0" w:name="_GoBack"/>
      <w:r w:rsidRPr="009443DA"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page">
              <wp:posOffset>652007</wp:posOffset>
            </wp:positionH>
            <wp:positionV relativeFrom="page">
              <wp:posOffset>900430</wp:posOffset>
            </wp:positionV>
            <wp:extent cx="9241200" cy="55440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2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FA67B1" w:rsidRDefault="009443DA" w:rsidP="00FA67B1">
      <w:pPr>
        <w:pStyle w:val="Sidfot"/>
        <w:tabs>
          <w:tab w:val="clear" w:pos="4153"/>
          <w:tab w:val="clear" w:pos="8306"/>
          <w:tab w:val="left" w:pos="776"/>
        </w:tabs>
        <w:ind w:left="-567" w:right="-737"/>
      </w:pPr>
      <w:r w:rsidRPr="00FA67B1">
        <w:rPr>
          <w:noProof/>
          <w:lang w:val="sv-SE" w:eastAsia="sv-SE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152732</wp:posOffset>
            </wp:positionV>
            <wp:extent cx="9288000" cy="5252400"/>
            <wp:effectExtent l="0" t="0" r="8890" b="5715"/>
            <wp:wrapSquare wrapText="bothSides"/>
            <wp:docPr id="12" name="Bildobjekt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0" cy="52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tab/>
      </w:r>
    </w:p>
    <w:p w:rsidR="00221705" w:rsidRDefault="00512069" w:rsidP="00221705">
      <w:pPr>
        <w:pStyle w:val="Sidfot"/>
        <w:tabs>
          <w:tab w:val="clear" w:pos="4153"/>
          <w:tab w:val="clear" w:pos="8306"/>
        </w:tabs>
        <w:ind w:left="-567" w:right="-737"/>
      </w:pPr>
      <w:r w:rsidRPr="00FA67B1">
        <w:br w:type="page"/>
      </w:r>
      <w:r w:rsidR="00FA67B1" w:rsidRPr="00FA67B1">
        <w:rPr>
          <w:noProof/>
          <w:lang w:val="sv-SE" w:eastAsia="sv-SE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168882</wp:posOffset>
            </wp:positionV>
            <wp:extent cx="9410400" cy="4564800"/>
            <wp:effectExtent l="0" t="0" r="635" b="762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400" cy="456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414B">
        <w:br w:type="page"/>
      </w:r>
      <w:r w:rsidR="00C0414B" w:rsidRPr="00C0414B">
        <w:lastRenderedPageBreak/>
        <w:t xml:space="preserve"> </w:t>
      </w:r>
      <w:r>
        <w:br w:type="page"/>
      </w:r>
      <w:r w:rsidR="00FA67B1" w:rsidRPr="00FA67B1">
        <w:rPr>
          <w:noProof/>
          <w:lang w:val="sv-SE" w:eastAsia="sv-S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-356566</wp:posOffset>
            </wp:positionH>
            <wp:positionV relativeFrom="paragraph">
              <wp:posOffset>2043</wp:posOffset>
            </wp:positionV>
            <wp:extent cx="9410400" cy="5248800"/>
            <wp:effectExtent l="0" t="0" r="635" b="9525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4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317D" w:rsidRDefault="00FA67B1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sz w:val="18"/>
          <w:szCs w:val="18"/>
        </w:rPr>
      </w:pPr>
      <w:r w:rsidRPr="00FA67B1">
        <w:rPr>
          <w:noProof/>
          <w:lang w:val="sv-SE" w:eastAsia="sv-SE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145443</wp:posOffset>
            </wp:positionV>
            <wp:extent cx="9410400" cy="5248800"/>
            <wp:effectExtent l="0" t="0" r="635" b="9525"/>
            <wp:wrapSquare wrapText="bothSides"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400" cy="524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67B1" w:rsidRDefault="00FA67B1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FA67B1" w:rsidRDefault="00920C78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20C78">
        <w:rPr>
          <w:noProof/>
          <w:lang w:val="sv-SE" w:eastAsia="sv-SE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192736</wp:posOffset>
            </wp:positionV>
            <wp:extent cx="9410400" cy="5378400"/>
            <wp:effectExtent l="0" t="0" r="635" b="0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400" cy="53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67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FA67B1" w:rsidRDefault="00920C78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20C78">
        <w:rPr>
          <w:noProof/>
          <w:lang w:val="sv-SE" w:eastAsia="sv-SE"/>
        </w:rPr>
        <w:lastRenderedPageBreak/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66150</wp:posOffset>
            </wp:positionV>
            <wp:extent cx="9414000" cy="4802400"/>
            <wp:effectExtent l="0" t="0" r="0" b="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4000" cy="48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0C78" w:rsidRDefault="00920C78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:rsidR="0014681B" w:rsidRDefault="00920C78" w:rsidP="00B15979">
      <w:pPr>
        <w:pStyle w:val="Sidfot"/>
        <w:tabs>
          <w:tab w:val="clear" w:pos="4153"/>
          <w:tab w:val="clear" w:pos="8306"/>
          <w:tab w:val="left" w:pos="0"/>
        </w:tabs>
        <w:ind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920C78">
        <w:rPr>
          <w:noProof/>
          <w:lang w:val="sv-SE" w:eastAsia="sv-SE"/>
        </w:rPr>
        <w:lastRenderedPageBreak/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129126</wp:posOffset>
            </wp:positionV>
            <wp:extent cx="9410400" cy="2034000"/>
            <wp:effectExtent l="0" t="0" r="635" b="4445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0400" cy="20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979" w:rsidRPr="0014681B" w:rsidRDefault="00B15979" w:rsidP="00942EA2">
      <w:pPr>
        <w:pStyle w:val="Sidfot"/>
        <w:tabs>
          <w:tab w:val="clear" w:pos="4153"/>
          <w:tab w:val="clear" w:pos="8306"/>
        </w:tabs>
        <w:ind w:left="-709" w:right="113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F3317D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3317D">
        <w:rPr>
          <w:rFonts w:ascii="Arial" w:hAnsi="Arial" w:cs="Arial"/>
          <w:sz w:val="18"/>
          <w:szCs w:val="18"/>
        </w:rPr>
        <w:t>HLA-B*</w:t>
      </w:r>
      <w:r w:rsidR="0035290B">
        <w:rPr>
          <w:rFonts w:ascii="Arial" w:hAnsi="Arial" w:cs="Arial"/>
          <w:sz w:val="18"/>
          <w:szCs w:val="18"/>
        </w:rPr>
        <w:t xml:space="preserve">27 </w:t>
      </w:r>
      <w:r w:rsidRPr="00F3317D">
        <w:rPr>
          <w:rFonts w:ascii="Arial" w:hAnsi="Arial" w:cs="Arial"/>
          <w:sz w:val="18"/>
          <w:szCs w:val="18"/>
        </w:rPr>
        <w:t xml:space="preserve">alleles in bold lettering are listed as confirmed alleles on the </w:t>
      </w:r>
      <w:r w:rsidRPr="00F3317D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23" w:history="1">
        <w:r w:rsidRPr="00F3317D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Pr="00F3317D">
        <w:rPr>
          <w:rFonts w:ascii="Arial" w:hAnsi="Arial" w:cs="Arial"/>
          <w:sz w:val="18"/>
          <w:szCs w:val="18"/>
        </w:rPr>
        <w:t>, release 3.</w:t>
      </w:r>
      <w:r w:rsidR="0014681B">
        <w:rPr>
          <w:rFonts w:ascii="Arial" w:hAnsi="Arial" w:cs="Arial"/>
          <w:sz w:val="18"/>
          <w:szCs w:val="18"/>
        </w:rPr>
        <w:t>28</w:t>
      </w:r>
      <w:r w:rsidR="00AA68CB">
        <w:rPr>
          <w:rFonts w:ascii="Arial" w:hAnsi="Arial" w:cs="Arial"/>
          <w:sz w:val="18"/>
          <w:szCs w:val="18"/>
        </w:rPr>
        <w:t xml:space="preserve">.0, </w:t>
      </w:r>
      <w:r w:rsidR="0014681B">
        <w:rPr>
          <w:rFonts w:ascii="Arial" w:hAnsi="Arial" w:cs="Arial"/>
          <w:sz w:val="18"/>
          <w:szCs w:val="18"/>
        </w:rPr>
        <w:t>April 2017</w:t>
      </w:r>
      <w:r w:rsidRPr="00F3317D">
        <w:rPr>
          <w:rFonts w:ascii="Arial" w:hAnsi="Arial" w:cs="Arial"/>
          <w:sz w:val="18"/>
          <w:szCs w:val="18"/>
        </w:rPr>
        <w:t>.</w:t>
      </w:r>
    </w:p>
    <w:p w:rsidR="00F3317D" w:rsidRPr="00F3317D" w:rsidRDefault="00F3317D" w:rsidP="00942EA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-709" w:right="-143"/>
        <w:jc w:val="left"/>
        <w:rPr>
          <w:rFonts w:cs="Arial"/>
          <w:spacing w:val="-3"/>
          <w:sz w:val="18"/>
          <w:szCs w:val="18"/>
        </w:rPr>
      </w:pPr>
      <w:r w:rsidRPr="00F3317D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3317D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3317D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4" w:history="1">
        <w:r w:rsidRPr="00F3317D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3317D">
        <w:rPr>
          <w:rFonts w:cs="Arial"/>
          <w:spacing w:val="-3"/>
          <w:sz w:val="18"/>
          <w:szCs w:val="18"/>
        </w:rPr>
        <w:t>.</w:t>
      </w:r>
    </w:p>
    <w:p w:rsidR="0014681B" w:rsidRDefault="00B15979" w:rsidP="00942EA2">
      <w:pPr>
        <w:pStyle w:val="Sidfot"/>
        <w:tabs>
          <w:tab w:val="clear" w:pos="4153"/>
          <w:tab w:val="clear" w:pos="8306"/>
        </w:tabs>
        <w:ind w:left="-709" w:right="425"/>
        <w:jc w:val="both"/>
        <w:rPr>
          <w:rFonts w:ascii="Arial" w:hAnsi="Arial" w:cs="Arial"/>
          <w:sz w:val="18"/>
          <w:szCs w:val="18"/>
        </w:rPr>
      </w:pPr>
      <w:r w:rsidRPr="00F3317D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14681B" w:rsidRPr="00BB1B3D">
        <w:rPr>
          <w:rFonts w:ascii="Arial" w:hAnsi="Arial"/>
          <w:sz w:val="18"/>
          <w:szCs w:val="18"/>
        </w:rPr>
        <w:t>The following HLA-</w:t>
      </w:r>
      <w:r w:rsidR="0014681B">
        <w:rPr>
          <w:rFonts w:ascii="Arial" w:hAnsi="Arial"/>
          <w:sz w:val="18"/>
          <w:szCs w:val="18"/>
        </w:rPr>
        <w:t>B*27</w:t>
      </w:r>
      <w:r w:rsidR="0014681B" w:rsidRPr="00BB1B3D">
        <w:rPr>
          <w:rFonts w:ascii="Arial" w:hAnsi="Arial"/>
          <w:sz w:val="18"/>
          <w:szCs w:val="18"/>
        </w:rPr>
        <w:t xml:space="preserve"> primer mixes have two </w:t>
      </w:r>
      <w:r w:rsidR="0014681B"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-SSP"/>
        <w:tblW w:w="13487" w:type="dxa"/>
        <w:tblInd w:w="-737" w:type="dxa"/>
        <w:tblLayout w:type="fixed"/>
        <w:tblLook w:val="0020" w:firstRow="1" w:lastRow="0" w:firstColumn="0" w:lastColumn="0" w:noHBand="0" w:noVBand="0"/>
      </w:tblPr>
      <w:tblGrid>
        <w:gridCol w:w="959"/>
        <w:gridCol w:w="1417"/>
        <w:gridCol w:w="2580"/>
        <w:gridCol w:w="8531"/>
      </w:tblGrid>
      <w:tr w:rsidR="0014681B" w:rsidRPr="0014681B" w:rsidTr="00146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68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68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580" w:type="dxa"/>
          </w:tcPr>
          <w:p w:rsidR="0014681B" w:rsidRPr="0014681B" w:rsidRDefault="0014681B" w:rsidP="003D43E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68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HLA-B*27 alleles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14681B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*27:06, 27:35, 27:41, 27:78, 27:91, 27:106-27:107, 27:154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*27:60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*15:129, 15:395, 18:02, 38:22, </w:t>
            </w: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C*07:05, C*07:538</w:t>
            </w:r>
          </w:p>
        </w:tc>
      </w:tr>
      <w:tr w:rsidR="0014681B" w:rsidRPr="0014681B" w:rsidTr="0082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0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310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*27:74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*27:13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*08:100, 15:292, 15:401, 27:43, 35:113, 39:62, 40:202, 44:98, 46:27, 52:31:01-52:31:02</w:t>
            </w: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9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370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*27:47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*27:12, 27:16, 27:92, 27:119, 27:153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*27:53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*37:57, 40:75</w:t>
            </w:r>
            <w:proofErr w:type="gramStart"/>
            <w:r w:rsidRPr="0014681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681B">
              <w:rPr>
                <w:rFonts w:cs="Arial"/>
                <w:color w:val="000000"/>
                <w:sz w:val="18"/>
                <w:szCs w:val="18"/>
              </w:rPr>
              <w:t>,</w:t>
            </w:r>
            <w:proofErr w:type="gram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40:322</w:t>
            </w:r>
            <w:r w:rsidRPr="0014681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14681B" w:rsidRPr="0014681B" w:rsidTr="0014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*27:34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*27:17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*35:01:30, 40:02:07, 40:06:02, 51:01:52, 57:01:16, 57:03:02, </w:t>
            </w: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C*02:06:02, C*02:23, C*02:36, C*02:68</w:t>
            </w: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310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*27:14, 27:81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*27:51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*44:20, 44:47, 44:100, 44:197, 50:20, 51:85, 51:192, 51:214, 52:26</w:t>
            </w:r>
          </w:p>
        </w:tc>
      </w:tr>
      <w:tr w:rsidR="0014681B" w:rsidRPr="0014681B" w:rsidTr="0014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942EA2" w:rsidP="003D43E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14681B" w:rsidRPr="0014681B">
              <w:rPr>
                <w:rFonts w:cs="Arial"/>
                <w:color w:val="000000"/>
                <w:sz w:val="18"/>
                <w:szCs w:val="18"/>
              </w:rPr>
              <w:t>27:24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*27:49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*07:174, 07:202, 07:222, 07:279, 40:31, 40:45, 40:80, 48:01:01-48:01:06, 48:04:01-48:04:02, 48:06-48:07, 48:09, 48:11, 48:15-48:16, 48:18-48:20, 48:22, 48:24, 48:27-48:39, 48:41, 81:01-81:08</w:t>
            </w: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*27:35</w:t>
            </w:r>
          </w:p>
          <w:p w:rsidR="0014681B" w:rsidRPr="0014681B" w:rsidRDefault="00824EDF" w:rsidP="003D43E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14681B" w:rsidRPr="0014681B">
              <w:rPr>
                <w:rFonts w:cs="Arial"/>
                <w:color w:val="000000"/>
                <w:sz w:val="18"/>
                <w:szCs w:val="18"/>
              </w:rPr>
              <w:t>27:25, 27:38, 27:47, 27:50:01-27:50:02</w:t>
            </w:r>
            <w:r w:rsidR="00277642">
              <w:rPr>
                <w:rFonts w:cs="Arial"/>
                <w:color w:val="000000"/>
                <w:sz w:val="18"/>
                <w:szCs w:val="18"/>
              </w:rPr>
              <w:t>,</w:t>
            </w:r>
            <w:r w:rsidR="0014681B" w:rsidRPr="0014681B">
              <w:rPr>
                <w:rFonts w:cs="Arial"/>
                <w:color w:val="000000"/>
                <w:sz w:val="18"/>
                <w:szCs w:val="18"/>
              </w:rPr>
              <w:t xml:space="preserve"> 27:63, 27:76, 27:139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*38:22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*15:129, 15:342, 15:395</w:t>
            </w:r>
          </w:p>
        </w:tc>
      </w:tr>
      <w:tr w:rsidR="0014681B" w:rsidRPr="0014681B" w:rsidTr="0014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*27:09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*27:36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*27:25, 27:45, 27:108, 27:115, 27:161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*27:69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*48:21, 48:26</w:t>
            </w:r>
          </w:p>
          <w:p w:rsidR="0014681B" w:rsidRPr="0014681B" w:rsidRDefault="00277642" w:rsidP="003D43E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*07:197, 15:129, 15:342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*15:227, 37:23, 40:213, 51:32, 58:52</w:t>
            </w: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*27:04:01-27:04:06, 27:06, 27:24-27:25, 27:66N, 27:68-27:69, 27:100, 27:103, 27:105, 27:109, 27:112-27:115, 27:138, 27:147, 27:149</w:t>
            </w:r>
          </w:p>
          <w:p w:rsidR="0014681B" w:rsidRPr="0014681B" w:rsidRDefault="0014681B" w:rsidP="003D43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*27:39, 27:137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*37:47</w:t>
            </w:r>
          </w:p>
        </w:tc>
      </w:tr>
      <w:tr w:rsidR="0014681B" w:rsidRPr="0014681B" w:rsidTr="0014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375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*27:55, 27:149</w:t>
            </w:r>
          </w:p>
          <w:p w:rsidR="0014681B" w:rsidRPr="0014681B" w:rsidRDefault="00277642" w:rsidP="003D43E3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14681B" w:rsidRPr="0014681B">
              <w:rPr>
                <w:rFonts w:cs="Arial"/>
                <w:color w:val="000000"/>
                <w:sz w:val="18"/>
                <w:szCs w:val="18"/>
              </w:rPr>
              <w:t>27:37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*27:15, 27:28, 27:62, 27:71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*27:26, 27:31, 27:101, 27:157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*18:43, 40:210</w:t>
            </w:r>
            <w:r w:rsidRPr="0014681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681B">
              <w:rPr>
                <w:rFonts w:cs="Arial"/>
                <w:color w:val="000000"/>
                <w:sz w:val="18"/>
                <w:szCs w:val="18"/>
              </w:rPr>
              <w:t>, 40:229</w:t>
            </w:r>
          </w:p>
          <w:p w:rsidR="0014681B" w:rsidRPr="0014681B" w:rsidRDefault="0014681B" w:rsidP="003D43E3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*18:02, </w:t>
            </w: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A*32:89, C*07:05, C*07:538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*40:166</w:t>
            </w:r>
            <w:r w:rsidRPr="0014681B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14681B">
              <w:rPr>
                <w:rFonts w:cs="Arial"/>
                <w:color w:val="000000"/>
                <w:sz w:val="18"/>
                <w:szCs w:val="18"/>
              </w:rPr>
              <w:t>, 82:01-82:03</w:t>
            </w: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*27:52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*27:64N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*27:72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*37:60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*40:291N</w:t>
            </w:r>
          </w:p>
        </w:tc>
      </w:tr>
      <w:tr w:rsidR="0014681B" w:rsidRPr="0014681B" w:rsidTr="0014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3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320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*27:104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*27:57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*37:27</w:t>
            </w: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325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*27:64N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*27:48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*40:118N, 40:291N</w:t>
            </w:r>
          </w:p>
        </w:tc>
      </w:tr>
      <w:tr w:rsidR="0014681B" w:rsidRPr="0014681B" w:rsidTr="0014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14681B">
              <w:rPr>
                <w:rFonts w:cs="Arial"/>
                <w:b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 xml:space="preserve">70 </w:t>
            </w:r>
            <w:proofErr w:type="spellStart"/>
            <w:r w:rsidRPr="0014681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14681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 xml:space="preserve">210 </w:t>
            </w:r>
            <w:proofErr w:type="spellStart"/>
            <w:r w:rsidRPr="0014681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>*27:54, 27:123</w:t>
            </w:r>
          </w:p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>*27:67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*27:74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FF0000"/>
                <w:sz w:val="18"/>
                <w:szCs w:val="18"/>
              </w:rPr>
            </w:pP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*27:59N, 27:137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*27:72-27:73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681B" w:rsidRPr="0014681B" w:rsidTr="0014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31</w:t>
            </w:r>
            <w:r w:rsidR="007D449B" w:rsidRPr="0014681B">
              <w:rPr>
                <w:rFonts w:cs="Arial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*27:65N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*27:56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*27:118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A*24:185N</w:t>
            </w: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sz w:val="18"/>
                <w:szCs w:val="18"/>
                <w:vertAlign w:val="superscript"/>
              </w:rPr>
            </w:pPr>
            <w:r w:rsidRPr="0014681B">
              <w:rPr>
                <w:rFonts w:cs="Arial"/>
                <w:b/>
                <w:sz w:val="18"/>
                <w:szCs w:val="18"/>
              </w:rPr>
              <w:t>32</w:t>
            </w:r>
            <w:r w:rsidR="007D449B" w:rsidRPr="0014681B">
              <w:rPr>
                <w:rFonts w:cs="Arial"/>
                <w:b/>
                <w:sz w:val="18"/>
                <w:szCs w:val="18"/>
                <w:vertAlign w:val="superscript"/>
              </w:rPr>
              <w:t xml:space="preserve"> </w:t>
            </w:r>
          </w:p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 xml:space="preserve">90 </w:t>
            </w:r>
            <w:proofErr w:type="spellStart"/>
            <w:r w:rsidRPr="0014681B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14681B">
              <w:rPr>
                <w:rFonts w:cs="Arial"/>
                <w:sz w:val="18"/>
                <w:szCs w:val="18"/>
              </w:rPr>
              <w:t xml:space="preserve">  </w:t>
            </w:r>
          </w:p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 xml:space="preserve">370 </w:t>
            </w:r>
            <w:proofErr w:type="spellStart"/>
            <w:r w:rsidRPr="0014681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>*27:32, 27:70</w:t>
            </w:r>
          </w:p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</w:p>
          <w:p w:rsidR="007D449B" w:rsidRDefault="007D449B" w:rsidP="003D43E3">
            <w:pPr>
              <w:rPr>
                <w:rFonts w:cs="Arial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>*27:85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>*07:28, 07:118, 08:14, 08:87, 15:17:01:01-15:17:06, 15:162, 15:168, 15:177, 15:196, 15:208, 15:216, 15:230, 15:233, 15:269, 15:273, 15:339, 15:356, 15:396, 15:403, 15:411, 15:423-15:424</w:t>
            </w:r>
            <w:r w:rsidR="00942EA2">
              <w:rPr>
                <w:rFonts w:cs="Arial"/>
                <w:sz w:val="18"/>
                <w:szCs w:val="18"/>
              </w:rPr>
              <w:t xml:space="preserve">, </w:t>
            </w:r>
            <w:r w:rsidRPr="0014681B">
              <w:rPr>
                <w:rFonts w:cs="Arial"/>
                <w:sz w:val="18"/>
                <w:szCs w:val="18"/>
              </w:rPr>
              <w:t xml:space="preserve">35:234, 40:124:02, 40:180, 40:240, 44:02:33, 44:41:01, 44:54, 44:65, 44:106, 44:135, </w:t>
            </w:r>
            <w:r w:rsidRPr="0014681B">
              <w:rPr>
                <w:rFonts w:cs="Arial"/>
                <w:b/>
                <w:sz w:val="18"/>
                <w:szCs w:val="18"/>
              </w:rPr>
              <w:t>C*02:07, C*02:97</w:t>
            </w:r>
          </w:p>
        </w:tc>
      </w:tr>
      <w:tr w:rsidR="0014681B" w:rsidRPr="0014681B" w:rsidTr="00824ED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28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14681B">
              <w:rPr>
                <w:rFonts w:cs="Arial"/>
                <w:b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 xml:space="preserve">160 </w:t>
            </w:r>
            <w:proofErr w:type="spellStart"/>
            <w:r w:rsidRPr="0014681B">
              <w:rPr>
                <w:rFonts w:cs="Arial"/>
                <w:sz w:val="18"/>
                <w:szCs w:val="18"/>
              </w:rPr>
              <w:t>bp</w:t>
            </w:r>
            <w:proofErr w:type="spellEnd"/>
          </w:p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 xml:space="preserve">265 </w:t>
            </w:r>
            <w:proofErr w:type="spellStart"/>
            <w:r w:rsidRPr="0014681B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>*27:82</w:t>
            </w:r>
          </w:p>
          <w:p w:rsidR="0014681B" w:rsidRPr="0014681B" w:rsidRDefault="0014681B" w:rsidP="003D43E3">
            <w:pPr>
              <w:rPr>
                <w:rFonts w:cs="Arial"/>
                <w:sz w:val="18"/>
                <w:szCs w:val="18"/>
              </w:rPr>
            </w:pPr>
            <w:r w:rsidRPr="0014681B">
              <w:rPr>
                <w:rFonts w:cs="Arial"/>
                <w:sz w:val="18"/>
                <w:szCs w:val="18"/>
              </w:rPr>
              <w:t>*27:118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*27:134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*27:83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14681B" w:rsidRPr="0014681B" w:rsidTr="0014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*27:146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*27:94N 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*37:33N</w:t>
            </w:r>
          </w:p>
        </w:tc>
      </w:tr>
      <w:tr w:rsidR="0014681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14681B" w:rsidRPr="0014681B" w:rsidRDefault="0014681B" w:rsidP="003D43E3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*27:67</w:t>
            </w:r>
          </w:p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*27:91</w:t>
            </w:r>
          </w:p>
        </w:tc>
        <w:tc>
          <w:tcPr>
            <w:tcW w:w="8531" w:type="dxa"/>
          </w:tcPr>
          <w:p w:rsidR="0014681B" w:rsidRPr="0014681B" w:rsidRDefault="0014681B" w:rsidP="003D43E3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E1CEB" w:rsidRPr="00BE1CEB" w:rsidTr="0014681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BE1CEB" w:rsidRPr="00BE1CEB" w:rsidRDefault="00BE1CEB" w:rsidP="00BE1CE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BE1CEB">
              <w:rPr>
                <w:rFonts w:cs="Arial"/>
                <w:b/>
                <w:color w:val="000000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BE1CEB" w:rsidRPr="00BE1CE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 w:rsidRPr="00BE1CEB">
              <w:rPr>
                <w:rFonts w:cs="Arial"/>
                <w:color w:val="000000"/>
                <w:sz w:val="18"/>
                <w:szCs w:val="18"/>
              </w:rPr>
              <w:t xml:space="preserve">155 </w:t>
            </w:r>
            <w:proofErr w:type="spellStart"/>
            <w:r w:rsidRPr="00BE1CE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BE1CEB" w:rsidRPr="00BE1CE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 w:rsidRPr="00BE1CEB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BE1CE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BE1CEB" w:rsidRPr="00BE1CE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 w:rsidRPr="00BE1CEB">
              <w:rPr>
                <w:rFonts w:cs="Arial"/>
                <w:color w:val="000000"/>
                <w:sz w:val="18"/>
                <w:szCs w:val="18"/>
              </w:rPr>
              <w:t>*27:68</w:t>
            </w:r>
          </w:p>
          <w:p w:rsidR="00BE1CEB" w:rsidRPr="00BE1CE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 w:rsidRPr="00BE1CEB">
              <w:rPr>
                <w:rFonts w:cs="Arial"/>
                <w:color w:val="000000"/>
                <w:sz w:val="18"/>
                <w:szCs w:val="18"/>
              </w:rPr>
              <w:t>*27:05:02:04Q</w:t>
            </w:r>
          </w:p>
        </w:tc>
        <w:tc>
          <w:tcPr>
            <w:tcW w:w="8531" w:type="dxa"/>
          </w:tcPr>
          <w:p w:rsidR="00BE1CEB" w:rsidRPr="00BE1CE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BE1CEB" w:rsidRPr="0014681B" w:rsidTr="0014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959" w:type="dxa"/>
          </w:tcPr>
          <w:p w:rsidR="00BE1CEB" w:rsidRPr="0014681B" w:rsidRDefault="00BE1CEB" w:rsidP="00BE1CEB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b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BE1CEB" w:rsidRPr="0014681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BE1CEB" w:rsidRPr="0014681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255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BE1CEB" w:rsidRPr="0014681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14681B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580" w:type="dxa"/>
          </w:tcPr>
          <w:p w:rsidR="00BE1CE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*27:66N</w:t>
            </w:r>
          </w:p>
          <w:p w:rsidR="00BE1CEB" w:rsidRPr="0014681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*27:01, 27:142</w:t>
            </w:r>
          </w:p>
          <w:p w:rsidR="00BE1CEB" w:rsidRPr="0014681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 w:rsidRPr="0014681B">
              <w:rPr>
                <w:rFonts w:cs="Arial"/>
                <w:color w:val="000000"/>
                <w:sz w:val="18"/>
                <w:szCs w:val="18"/>
              </w:rPr>
              <w:t>*27:58</w:t>
            </w:r>
          </w:p>
        </w:tc>
        <w:tc>
          <w:tcPr>
            <w:tcW w:w="8531" w:type="dxa"/>
          </w:tcPr>
          <w:p w:rsidR="00BE1CE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BE1CEB" w:rsidRPr="0014681B" w:rsidRDefault="00BE1CEB" w:rsidP="00BE1CEB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Pr="0014681B">
              <w:rPr>
                <w:rFonts w:cs="Arial"/>
                <w:color w:val="000000"/>
                <w:sz w:val="18"/>
                <w:szCs w:val="18"/>
              </w:rPr>
              <w:t>13:23, 13:55, 18:09, 37:10, 40:47, 40:96, 40:157, 40:201, 44:15, 44:55, 44:103, 44:188, 44:212, 49:02</w:t>
            </w:r>
          </w:p>
        </w:tc>
      </w:tr>
    </w:tbl>
    <w:p w:rsidR="0014681B" w:rsidRDefault="0014681B" w:rsidP="0014681B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</w:p>
    <w:p w:rsidR="00606000" w:rsidRPr="00606000" w:rsidRDefault="00606000" w:rsidP="00615BD0">
      <w:pPr>
        <w:ind w:left="-709" w:right="-143"/>
        <w:jc w:val="both"/>
        <w:rPr>
          <w:rFonts w:ascii="Arial" w:hAnsi="Arial" w:cs="Arial"/>
          <w:sz w:val="18"/>
          <w:szCs w:val="18"/>
        </w:rPr>
      </w:pPr>
      <w:r w:rsidRPr="00606000"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Pr="00606000">
        <w:rPr>
          <w:rFonts w:ascii="Arial" w:hAnsi="Arial" w:cs="Arial"/>
          <w:spacing w:val="-3"/>
          <w:sz w:val="18"/>
          <w:szCs w:val="18"/>
        </w:rPr>
        <w:t xml:space="preserve">The following HLA-B*27 alleles </w:t>
      </w:r>
      <w:r w:rsidRPr="00606000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606000" w:rsidRPr="00606000" w:rsidRDefault="00606000" w:rsidP="00615BD0">
      <w:pPr>
        <w:ind w:left="-709"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-709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660"/>
        <w:gridCol w:w="1276"/>
      </w:tblGrid>
      <w:tr w:rsidR="0013552F" w:rsidRPr="008173D6" w:rsidTr="0013552F">
        <w:trPr>
          <w:trHeight w:val="314"/>
        </w:trPr>
        <w:tc>
          <w:tcPr>
            <w:tcW w:w="2660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13552F" w:rsidRPr="008173D6" w:rsidRDefault="0013552F" w:rsidP="00EA4FF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</w:rPr>
            </w:pPr>
            <w:r w:rsidRPr="008173D6">
              <w:rPr>
                <w:b/>
                <w:bCs/>
                <w:iCs/>
                <w:color w:val="000000"/>
                <w:spacing w:val="-3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13552F" w:rsidRPr="008173D6" w:rsidRDefault="0013552F" w:rsidP="00EA4FF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</w:rPr>
            </w:pPr>
            <w:r w:rsidRPr="008173D6">
              <w:rPr>
                <w:b/>
                <w:bCs/>
                <w:iCs/>
                <w:color w:val="000000"/>
                <w:spacing w:val="-3"/>
              </w:rPr>
              <w:t>Primer mix</w:t>
            </w:r>
          </w:p>
        </w:tc>
      </w:tr>
      <w:tr w:rsidR="0013552F" w:rsidRPr="008173D6" w:rsidTr="0013552F">
        <w:trPr>
          <w:trHeight w:val="227"/>
        </w:trPr>
        <w:tc>
          <w:tcPr>
            <w:tcW w:w="2660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13552F" w:rsidRPr="008173D6" w:rsidRDefault="0013552F" w:rsidP="00EA4FF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</w:rPr>
            </w:pPr>
            <w:r w:rsidRPr="008173D6">
              <w:rPr>
                <w:spacing w:val="-3"/>
              </w:rPr>
              <w:t>B*27:37, 27:55, 27:101</w:t>
            </w:r>
          </w:p>
        </w:tc>
        <w:tc>
          <w:tcPr>
            <w:tcW w:w="1276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:rsidR="0013552F" w:rsidRPr="008173D6" w:rsidRDefault="0013552F" w:rsidP="00EA4FF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</w:rPr>
            </w:pPr>
            <w:r w:rsidRPr="008173D6">
              <w:rPr>
                <w:spacing w:val="-3"/>
              </w:rPr>
              <w:t>22</w:t>
            </w:r>
          </w:p>
        </w:tc>
      </w:tr>
      <w:tr w:rsidR="0013552F" w:rsidRPr="008173D6" w:rsidTr="0013552F">
        <w:trPr>
          <w:trHeight w:val="227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552F" w:rsidRPr="008173D6" w:rsidRDefault="0013552F" w:rsidP="00EA4FF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</w:rPr>
            </w:pPr>
            <w:r w:rsidRPr="008173D6">
              <w:rPr>
                <w:spacing w:val="-3"/>
              </w:rPr>
              <w:t>B*27:83, 27:134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13552F" w:rsidRPr="008173D6" w:rsidRDefault="0013552F" w:rsidP="00EA4FF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</w:rPr>
            </w:pPr>
            <w:r w:rsidRPr="008173D6">
              <w:rPr>
                <w:spacing w:val="-3"/>
              </w:rPr>
              <w:t>35</w:t>
            </w:r>
          </w:p>
        </w:tc>
      </w:tr>
    </w:tbl>
    <w:p w:rsidR="00606000" w:rsidRDefault="00606000" w:rsidP="00615BD0">
      <w:pPr>
        <w:suppressAutoHyphens/>
        <w:ind w:left="-709" w:right="-1"/>
        <w:jc w:val="both"/>
        <w:rPr>
          <w:rFonts w:ascii="Arial" w:hAnsi="Arial" w:cs="Arial"/>
          <w:spacing w:val="-2"/>
          <w:sz w:val="18"/>
          <w:szCs w:val="18"/>
        </w:rPr>
      </w:pPr>
    </w:p>
    <w:p w:rsidR="00B15979" w:rsidRPr="00F3317D" w:rsidRDefault="00B15979" w:rsidP="00615BD0">
      <w:pPr>
        <w:suppressAutoHyphens/>
        <w:ind w:left="-709" w:right="-1"/>
        <w:jc w:val="both"/>
        <w:rPr>
          <w:rFonts w:ascii="Arial" w:hAnsi="Arial" w:cs="Arial"/>
          <w:spacing w:val="-2"/>
          <w:sz w:val="18"/>
          <w:szCs w:val="18"/>
        </w:rPr>
      </w:pPr>
      <w:r w:rsidRPr="00F3317D">
        <w:rPr>
          <w:rFonts w:ascii="Arial" w:hAnsi="Arial" w:cs="Arial"/>
          <w:spacing w:val="-2"/>
          <w:sz w:val="18"/>
          <w:szCs w:val="18"/>
        </w:rPr>
        <w:t>‘w’, might be weakly amplified.</w:t>
      </w:r>
    </w:p>
    <w:p w:rsidR="00302576" w:rsidRPr="00BE1CEB" w:rsidRDefault="00B15979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  <w:r w:rsidRPr="00BE1CEB">
        <w:rPr>
          <w:rFonts w:ascii="Arial" w:hAnsi="Arial" w:cs="Arial"/>
          <w:spacing w:val="-1"/>
          <w:sz w:val="18"/>
          <w:szCs w:val="18"/>
          <w:lang w:val="en-US"/>
        </w:rPr>
        <w:t>‘?’, nucleotide sequence information not available for the primer matching sequence.</w:t>
      </w: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P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Default="00BE1CEB" w:rsidP="00BE1CE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jc w:val="both"/>
        <w:rPr>
          <w:rFonts w:ascii="Arial" w:hAnsi="Arial" w:cs="Arial"/>
          <w:spacing w:val="-1"/>
          <w:sz w:val="18"/>
          <w:szCs w:val="18"/>
        </w:rPr>
      </w:pPr>
    </w:p>
    <w:p w:rsidR="00BE1CEB" w:rsidRPr="00BE1CEB" w:rsidRDefault="00BE1CEB" w:rsidP="00BE1CEB">
      <w:pPr>
        <w:tabs>
          <w:tab w:val="left" w:pos="284"/>
          <w:tab w:val="center" w:pos="993"/>
          <w:tab w:val="center" w:pos="2304"/>
          <w:tab w:val="center" w:pos="3312"/>
          <w:tab w:val="center" w:pos="5328"/>
          <w:tab w:val="center" w:pos="6336"/>
          <w:tab w:val="center" w:pos="7344"/>
          <w:tab w:val="center" w:pos="8352"/>
          <w:tab w:val="center" w:pos="8789"/>
          <w:tab w:val="center" w:pos="10368"/>
          <w:tab w:val="center" w:pos="11376"/>
          <w:tab w:val="center" w:pos="12384"/>
          <w:tab w:val="center" w:pos="13392"/>
          <w:tab w:val="center" w:pos="13680"/>
          <w:tab w:val="center" w:pos="14400"/>
          <w:tab w:val="center" w:pos="15120"/>
        </w:tabs>
        <w:ind w:hanging="709"/>
        <w:jc w:val="both"/>
        <w:rPr>
          <w:rFonts w:ascii="Arial" w:hAnsi="Arial"/>
          <w:sz w:val="18"/>
          <w:szCs w:val="18"/>
        </w:rPr>
      </w:pPr>
      <w:r w:rsidRPr="00BE1CEB">
        <w:rPr>
          <w:rFonts w:ascii="Arial" w:hAnsi="Arial"/>
          <w:sz w:val="18"/>
          <w:szCs w:val="18"/>
        </w:rPr>
        <w:t>Change in revision R01 compared to R00:</w:t>
      </w:r>
    </w:p>
    <w:p w:rsidR="00BE1CEB" w:rsidRPr="00BE1CEB" w:rsidRDefault="00BE1CEB" w:rsidP="00BE1CEB">
      <w:pPr>
        <w:pStyle w:val="Liststycke"/>
        <w:numPr>
          <w:ilvl w:val="0"/>
          <w:numId w:val="12"/>
        </w:numPr>
        <w:tabs>
          <w:tab w:val="left" w:pos="0"/>
          <w:tab w:val="left" w:pos="426"/>
          <w:tab w:val="left" w:pos="3024"/>
          <w:tab w:val="left" w:pos="4284"/>
          <w:tab w:val="left" w:pos="5760"/>
          <w:tab w:val="center" w:pos="8789"/>
        </w:tabs>
        <w:suppressAutoHyphens/>
        <w:ind w:left="0" w:hanging="709"/>
        <w:jc w:val="both"/>
        <w:rPr>
          <w:rFonts w:ascii="Arial" w:hAnsi="Arial" w:cs="Arial"/>
          <w:spacing w:val="-3"/>
          <w:sz w:val="18"/>
          <w:szCs w:val="18"/>
          <w:lang w:val="en-US"/>
        </w:rPr>
      </w:pPr>
      <w:r w:rsidRPr="00BE1CEB">
        <w:rPr>
          <w:rFonts w:ascii="Arial" w:hAnsi="Arial" w:cs="Arial"/>
          <w:spacing w:val="-3"/>
          <w:sz w:val="18"/>
          <w:szCs w:val="18"/>
          <w:lang w:val="en-US"/>
        </w:rPr>
        <w:t xml:space="preserve">Primer mix 43 amplifies the B*27:05:02:04Q allele. This has been corrected in the </w:t>
      </w:r>
      <w:r w:rsidRPr="00BE1CEB">
        <w:rPr>
          <w:rFonts w:ascii="Arial" w:hAnsi="Arial" w:cs="Arial"/>
          <w:sz w:val="18"/>
          <w:szCs w:val="18"/>
        </w:rPr>
        <w:t>Specificity and Interpretation Tables.</w:t>
      </w:r>
    </w:p>
    <w:p w:rsidR="00BE1CEB" w:rsidRPr="00BE1CEB" w:rsidRDefault="00BE1CEB" w:rsidP="00615BD0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p w:rsidR="00BE1CEB" w:rsidRPr="00BE1CEB" w:rsidRDefault="00BE1CEB">
      <w:pPr>
        <w:pStyle w:val="Sidfot"/>
        <w:tabs>
          <w:tab w:val="clear" w:pos="4153"/>
          <w:tab w:val="clear" w:pos="8306"/>
        </w:tabs>
        <w:ind w:left="-709" w:right="-1"/>
        <w:jc w:val="both"/>
        <w:rPr>
          <w:rFonts w:ascii="Arial" w:hAnsi="Arial" w:cs="Arial"/>
          <w:spacing w:val="-1"/>
          <w:sz w:val="18"/>
          <w:szCs w:val="18"/>
          <w:lang w:val="en-US"/>
        </w:rPr>
      </w:pPr>
    </w:p>
    <w:sectPr w:rsidR="00BE1CEB" w:rsidRPr="00BE1CEB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4E5" w:rsidRDefault="000174E5">
      <w:r>
        <w:separator/>
      </w:r>
    </w:p>
  </w:endnote>
  <w:endnote w:type="continuationSeparator" w:id="0">
    <w:p w:rsidR="000174E5" w:rsidRDefault="0001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349A0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349A0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6349A0">
      <w:rPr>
        <w:rFonts w:ascii="Arial" w:hAnsi="Arial"/>
        <w:noProof/>
      </w:rPr>
      <w:t>3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6349A0">
      <w:rPr>
        <w:rFonts w:ascii="Arial" w:hAnsi="Arial"/>
        <w:noProof/>
      </w:rPr>
      <w:t>12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4E5" w:rsidRDefault="000174E5">
      <w:r>
        <w:separator/>
      </w:r>
    </w:p>
  </w:footnote>
  <w:footnote w:type="continuationSeparator" w:id="0">
    <w:p w:rsidR="000174E5" w:rsidRDefault="00017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D65D2" w:rsidRDefault="00FA67B1" w:rsidP="00D06B65">
    <w:r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201ED5BD" wp14:editId="59FA7AEA">
          <wp:simplePos x="0" y="0"/>
          <wp:positionH relativeFrom="margin">
            <wp:posOffset>-159026</wp:posOffset>
          </wp:positionH>
          <wp:positionV relativeFrom="paragraph">
            <wp:posOffset>-149280</wp:posOffset>
          </wp:positionV>
          <wp:extent cx="1696085" cy="230505"/>
          <wp:effectExtent l="0" t="0" r="0" b="0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085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52E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FA67B1" w:rsidRPr="00543EA2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LnHqZ3eAAAACgEAAA8AAABkcnMvZG93bnJl&#10;di54bWxMj8tuwjAQRfeV+AdrkLpB4PBIoCEOapFYdUVK9yYekoh4HGwD4e9rVnQ5ukf3nsk2vW7Z&#10;Da1rDAmYTiJgSKVRDVUCDj+78QqY85KUbA2hgAc62OSDt0ymytxpj7fCVyyUkEulgNr7LuXclTVq&#10;6SamQwrZyVgtfThtxZWV91CuWz6LooRr2VBYqGWH2xrLc3HVApJLMR99/6oR7R+7L1vqWG0PsRDv&#10;w/5zDcxj718wPPWDOuTB6WiupBxrBSzj1TSgAsbzBbAnEM2WH8COIVokwPOM/38h/wM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5x6md3gAAAAoBAAAPAAAAAAAAAAAAAAAAAIUEAABk&#10;cnMvZG93bnJldi54bWxQSwUGAAAAAAQABADzAAAAkAUAAAAA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FA67B1" w:rsidRPr="00543EA2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D06B65" w:rsidRPr="00BD65D2">
      <w:rPr>
        <w:rFonts w:cs="Arial"/>
        <w:i/>
        <w:sz w:val="40"/>
        <w:szCs w:val="40"/>
      </w:rPr>
      <w:t xml:space="preserve"> </w:t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 w:rsidR="00D06B65" w:rsidRPr="00BD65D2">
      <w:rPr>
        <w:sz w:val="32"/>
        <w:szCs w:val="32"/>
        <w:vertAlign w:val="superscript"/>
      </w:rPr>
      <w:tab/>
    </w:r>
    <w:r>
      <w:rPr>
        <w:sz w:val="32"/>
        <w:szCs w:val="32"/>
        <w:vertAlign w:val="superscript"/>
      </w:rPr>
      <w:t xml:space="preserve"> </w:t>
    </w:r>
    <w:r>
      <w:rPr>
        <w:rFonts w:ascii="Arial" w:hAnsi="Arial" w:cs="Arial"/>
        <w:b/>
        <w:sz w:val="20"/>
        <w:szCs w:val="20"/>
      </w:rPr>
      <w:t xml:space="preserve">   </w:t>
    </w:r>
    <w:r w:rsidR="00912702">
      <w:rPr>
        <w:rFonts w:ascii="Arial" w:hAnsi="Arial" w:cs="Arial"/>
        <w:b/>
        <w:sz w:val="20"/>
        <w:szCs w:val="20"/>
      </w:rPr>
      <w:t>HLA-B*27</w:t>
    </w:r>
  </w:p>
  <w:p w:rsidR="00D06B65" w:rsidRPr="00BD65D2" w:rsidRDefault="00BE1CEB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Octo</w:t>
    </w:r>
    <w:r w:rsidR="00FA67B1">
      <w:rPr>
        <w:rFonts w:ascii="Arial" w:hAnsi="Arial" w:cs="Arial"/>
        <w:sz w:val="20"/>
        <w:szCs w:val="20"/>
      </w:rPr>
      <w:t>ber 201</w:t>
    </w:r>
    <w:r>
      <w:rPr>
        <w:rFonts w:ascii="Arial" w:hAnsi="Arial" w:cs="Arial"/>
        <w:sz w:val="20"/>
        <w:szCs w:val="20"/>
      </w:rPr>
      <w:t>8</w:t>
    </w:r>
    <w:r w:rsidR="0088058D" w:rsidRPr="00BD65D2">
      <w:rPr>
        <w:rFonts w:ascii="Arial" w:hAnsi="Arial" w:cs="Arial"/>
        <w:b/>
        <w:sz w:val="20"/>
        <w:szCs w:val="20"/>
      </w:rPr>
      <w:tab/>
    </w:r>
    <w:r w:rsidR="00BD65D2" w:rsidRPr="00BD65D2">
      <w:rPr>
        <w:rFonts w:ascii="Arial" w:hAnsi="Arial" w:cs="Arial"/>
        <w:b/>
        <w:sz w:val="20"/>
        <w:szCs w:val="20"/>
      </w:rPr>
      <w:t>101.</w:t>
    </w:r>
    <w:r w:rsidR="00912702">
      <w:rPr>
        <w:rFonts w:ascii="Arial" w:hAnsi="Arial" w:cs="Arial"/>
        <w:b/>
        <w:sz w:val="20"/>
        <w:szCs w:val="20"/>
      </w:rPr>
      <w:t>521-24/04 -24u/04</w:t>
    </w:r>
    <w:r w:rsidR="00D06B65" w:rsidRPr="00BD65D2">
      <w:rPr>
        <w:rFonts w:ascii="Arial" w:hAnsi="Arial" w:cs="Arial"/>
        <w:b/>
        <w:sz w:val="20"/>
        <w:szCs w:val="20"/>
      </w:rPr>
      <w:t>u</w:t>
    </w:r>
  </w:p>
  <w:p w:rsidR="00835452" w:rsidRPr="00BD65D2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BE1CEB">
      <w:rPr>
        <w:rFonts w:ascii="Arial" w:hAnsi="Arial" w:cs="Arial"/>
        <w:sz w:val="20"/>
        <w:szCs w:val="20"/>
      </w:rPr>
      <w:t>1</w:t>
    </w:r>
    <w:r w:rsidR="00835452" w:rsidRPr="00BD65D2">
      <w:rPr>
        <w:rFonts w:ascii="Arial" w:hAnsi="Arial" w:cs="Arial"/>
        <w:b/>
        <w:sz w:val="20"/>
        <w:szCs w:val="20"/>
      </w:rPr>
      <w:t xml:space="preserve">                                    </w:t>
    </w:r>
    <w:r w:rsidRPr="00BD65D2">
      <w:rPr>
        <w:rFonts w:ascii="Arial" w:hAnsi="Arial" w:cs="Arial"/>
        <w:b/>
        <w:sz w:val="20"/>
        <w:szCs w:val="20"/>
      </w:rPr>
      <w:t xml:space="preserve">                             </w:t>
    </w:r>
    <w:r w:rsidR="00FA67B1">
      <w:rPr>
        <w:rFonts w:ascii="Arial" w:hAnsi="Arial" w:cs="Arial"/>
        <w:b/>
        <w:sz w:val="20"/>
        <w:szCs w:val="20"/>
      </w:rPr>
      <w:t>5F4</w:t>
    </w:r>
    <w:r w:rsidR="00835452" w:rsidRPr="00BD65D2">
      <w:rPr>
        <w:rFonts w:ascii="Arial" w:hAnsi="Arial" w:cs="Arial"/>
        <w:b/>
        <w:sz w:val="20"/>
        <w:szCs w:val="20"/>
      </w:rPr>
      <w:t xml:space="preserve">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5BA4131"/>
    <w:multiLevelType w:val="hybridMultilevel"/>
    <w:tmpl w:val="BD8C34A2"/>
    <w:lvl w:ilvl="0" w:tplc="9B00B76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8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2D10"/>
    <w:rsid w:val="000174E5"/>
    <w:rsid w:val="00020579"/>
    <w:rsid w:val="00020EA2"/>
    <w:rsid w:val="00024005"/>
    <w:rsid w:val="00024ADB"/>
    <w:rsid w:val="00032AB9"/>
    <w:rsid w:val="0003770A"/>
    <w:rsid w:val="0005415B"/>
    <w:rsid w:val="000564D1"/>
    <w:rsid w:val="00060484"/>
    <w:rsid w:val="00072421"/>
    <w:rsid w:val="00072FF0"/>
    <w:rsid w:val="00073075"/>
    <w:rsid w:val="0007352E"/>
    <w:rsid w:val="00073C1D"/>
    <w:rsid w:val="00073EB6"/>
    <w:rsid w:val="00076077"/>
    <w:rsid w:val="000769B9"/>
    <w:rsid w:val="00076D91"/>
    <w:rsid w:val="00085E00"/>
    <w:rsid w:val="0009679C"/>
    <w:rsid w:val="000A0A1E"/>
    <w:rsid w:val="000A10A3"/>
    <w:rsid w:val="000C5F24"/>
    <w:rsid w:val="000C7605"/>
    <w:rsid w:val="000D5570"/>
    <w:rsid w:val="000D590A"/>
    <w:rsid w:val="000E2B25"/>
    <w:rsid w:val="000F1A4F"/>
    <w:rsid w:val="000F3C01"/>
    <w:rsid w:val="000F6F6F"/>
    <w:rsid w:val="001010A3"/>
    <w:rsid w:val="00111884"/>
    <w:rsid w:val="00122E04"/>
    <w:rsid w:val="00125072"/>
    <w:rsid w:val="001269C6"/>
    <w:rsid w:val="00131E36"/>
    <w:rsid w:val="0013552F"/>
    <w:rsid w:val="0014681B"/>
    <w:rsid w:val="00153748"/>
    <w:rsid w:val="00154298"/>
    <w:rsid w:val="001579AA"/>
    <w:rsid w:val="00162A62"/>
    <w:rsid w:val="00172075"/>
    <w:rsid w:val="0017279B"/>
    <w:rsid w:val="00181075"/>
    <w:rsid w:val="0019307E"/>
    <w:rsid w:val="00197BB8"/>
    <w:rsid w:val="001A2D4D"/>
    <w:rsid w:val="001A481C"/>
    <w:rsid w:val="001A54D0"/>
    <w:rsid w:val="001B0A47"/>
    <w:rsid w:val="001B140D"/>
    <w:rsid w:val="001C0083"/>
    <w:rsid w:val="001C41DC"/>
    <w:rsid w:val="001D2FA4"/>
    <w:rsid w:val="001D5B78"/>
    <w:rsid w:val="001F1BFE"/>
    <w:rsid w:val="001F3F6C"/>
    <w:rsid w:val="001F6847"/>
    <w:rsid w:val="002144EA"/>
    <w:rsid w:val="00214D0C"/>
    <w:rsid w:val="00221705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73DF"/>
    <w:rsid w:val="00272610"/>
    <w:rsid w:val="00277149"/>
    <w:rsid w:val="00277642"/>
    <w:rsid w:val="00280F08"/>
    <w:rsid w:val="00292BC5"/>
    <w:rsid w:val="00293C5C"/>
    <w:rsid w:val="002C23CF"/>
    <w:rsid w:val="002C2939"/>
    <w:rsid w:val="002D0660"/>
    <w:rsid w:val="002D707A"/>
    <w:rsid w:val="002D73C8"/>
    <w:rsid w:val="002E4D12"/>
    <w:rsid w:val="002E548C"/>
    <w:rsid w:val="002F3F1E"/>
    <w:rsid w:val="003023B0"/>
    <w:rsid w:val="00302576"/>
    <w:rsid w:val="00310290"/>
    <w:rsid w:val="003201D4"/>
    <w:rsid w:val="00320C08"/>
    <w:rsid w:val="00331CF6"/>
    <w:rsid w:val="003367B4"/>
    <w:rsid w:val="00337E3A"/>
    <w:rsid w:val="0035290B"/>
    <w:rsid w:val="00354386"/>
    <w:rsid w:val="00365D52"/>
    <w:rsid w:val="00367914"/>
    <w:rsid w:val="00367997"/>
    <w:rsid w:val="00373E47"/>
    <w:rsid w:val="00375239"/>
    <w:rsid w:val="00376026"/>
    <w:rsid w:val="00382BE4"/>
    <w:rsid w:val="0038376A"/>
    <w:rsid w:val="003A203F"/>
    <w:rsid w:val="003B6C5B"/>
    <w:rsid w:val="003C2DDF"/>
    <w:rsid w:val="003C60D3"/>
    <w:rsid w:val="003D0837"/>
    <w:rsid w:val="003D0DEE"/>
    <w:rsid w:val="003D6E23"/>
    <w:rsid w:val="003E02D5"/>
    <w:rsid w:val="003E0649"/>
    <w:rsid w:val="003E274F"/>
    <w:rsid w:val="003F2D05"/>
    <w:rsid w:val="00402C50"/>
    <w:rsid w:val="004240F6"/>
    <w:rsid w:val="00440FFA"/>
    <w:rsid w:val="00450478"/>
    <w:rsid w:val="00453D32"/>
    <w:rsid w:val="0046087F"/>
    <w:rsid w:val="004637DE"/>
    <w:rsid w:val="00471F00"/>
    <w:rsid w:val="00473FE0"/>
    <w:rsid w:val="00481119"/>
    <w:rsid w:val="00486CFF"/>
    <w:rsid w:val="00493D14"/>
    <w:rsid w:val="00497D36"/>
    <w:rsid w:val="004A7E2C"/>
    <w:rsid w:val="004B28F2"/>
    <w:rsid w:val="004C72AD"/>
    <w:rsid w:val="004D46E1"/>
    <w:rsid w:val="004E1E7A"/>
    <w:rsid w:val="004F3A3A"/>
    <w:rsid w:val="004F5DC6"/>
    <w:rsid w:val="00503481"/>
    <w:rsid w:val="00504AD8"/>
    <w:rsid w:val="00511D00"/>
    <w:rsid w:val="00512069"/>
    <w:rsid w:val="00512CCF"/>
    <w:rsid w:val="00512F9A"/>
    <w:rsid w:val="00525CD5"/>
    <w:rsid w:val="00532C20"/>
    <w:rsid w:val="005458F6"/>
    <w:rsid w:val="0055075C"/>
    <w:rsid w:val="00553F26"/>
    <w:rsid w:val="0055676E"/>
    <w:rsid w:val="00561EFF"/>
    <w:rsid w:val="005658AC"/>
    <w:rsid w:val="00571E25"/>
    <w:rsid w:val="00572E5F"/>
    <w:rsid w:val="00574932"/>
    <w:rsid w:val="0058693D"/>
    <w:rsid w:val="0059269D"/>
    <w:rsid w:val="005B1B96"/>
    <w:rsid w:val="005C3203"/>
    <w:rsid w:val="005C6D9C"/>
    <w:rsid w:val="005C7EB4"/>
    <w:rsid w:val="005D1A1B"/>
    <w:rsid w:val="005E1772"/>
    <w:rsid w:val="005E2D44"/>
    <w:rsid w:val="005E5E01"/>
    <w:rsid w:val="005F150D"/>
    <w:rsid w:val="005F2147"/>
    <w:rsid w:val="00606000"/>
    <w:rsid w:val="00607B65"/>
    <w:rsid w:val="006132E4"/>
    <w:rsid w:val="00615BD0"/>
    <w:rsid w:val="006223A5"/>
    <w:rsid w:val="006349A0"/>
    <w:rsid w:val="006363C8"/>
    <w:rsid w:val="006406A5"/>
    <w:rsid w:val="006479D6"/>
    <w:rsid w:val="00661AE0"/>
    <w:rsid w:val="006661C0"/>
    <w:rsid w:val="0066719B"/>
    <w:rsid w:val="00667291"/>
    <w:rsid w:val="0068440A"/>
    <w:rsid w:val="00686988"/>
    <w:rsid w:val="00692F6C"/>
    <w:rsid w:val="006A0C67"/>
    <w:rsid w:val="006A2F3F"/>
    <w:rsid w:val="006B0D0E"/>
    <w:rsid w:val="006B3E1A"/>
    <w:rsid w:val="006B6103"/>
    <w:rsid w:val="006B6E3F"/>
    <w:rsid w:val="006C4083"/>
    <w:rsid w:val="006C5A92"/>
    <w:rsid w:val="006C751F"/>
    <w:rsid w:val="006D4350"/>
    <w:rsid w:val="006D6F17"/>
    <w:rsid w:val="006E33AB"/>
    <w:rsid w:val="006E7A32"/>
    <w:rsid w:val="006F139A"/>
    <w:rsid w:val="006F3D45"/>
    <w:rsid w:val="00700747"/>
    <w:rsid w:val="00703B29"/>
    <w:rsid w:val="00705C65"/>
    <w:rsid w:val="00720C57"/>
    <w:rsid w:val="007238DC"/>
    <w:rsid w:val="007327EC"/>
    <w:rsid w:val="00734CF1"/>
    <w:rsid w:val="00735572"/>
    <w:rsid w:val="0074044C"/>
    <w:rsid w:val="00743155"/>
    <w:rsid w:val="00744CE7"/>
    <w:rsid w:val="0075152E"/>
    <w:rsid w:val="00752213"/>
    <w:rsid w:val="0075310A"/>
    <w:rsid w:val="0075468C"/>
    <w:rsid w:val="007713C6"/>
    <w:rsid w:val="00785012"/>
    <w:rsid w:val="007870CA"/>
    <w:rsid w:val="0079135B"/>
    <w:rsid w:val="00796E2D"/>
    <w:rsid w:val="007A1CE6"/>
    <w:rsid w:val="007A4689"/>
    <w:rsid w:val="007B5C92"/>
    <w:rsid w:val="007B6D9D"/>
    <w:rsid w:val="007C0077"/>
    <w:rsid w:val="007C5FD3"/>
    <w:rsid w:val="007D0B0E"/>
    <w:rsid w:val="007D3A51"/>
    <w:rsid w:val="007D449B"/>
    <w:rsid w:val="007E365B"/>
    <w:rsid w:val="007E7A46"/>
    <w:rsid w:val="007F03B4"/>
    <w:rsid w:val="00800303"/>
    <w:rsid w:val="00807182"/>
    <w:rsid w:val="008111DA"/>
    <w:rsid w:val="00811EBA"/>
    <w:rsid w:val="0081448E"/>
    <w:rsid w:val="00814ED3"/>
    <w:rsid w:val="00824EDF"/>
    <w:rsid w:val="00835452"/>
    <w:rsid w:val="00844514"/>
    <w:rsid w:val="008650CB"/>
    <w:rsid w:val="008714C0"/>
    <w:rsid w:val="0088058D"/>
    <w:rsid w:val="00885BFE"/>
    <w:rsid w:val="008872EB"/>
    <w:rsid w:val="00891CFF"/>
    <w:rsid w:val="008B674C"/>
    <w:rsid w:val="008C3A0F"/>
    <w:rsid w:val="008C57A3"/>
    <w:rsid w:val="008C7A46"/>
    <w:rsid w:val="008D4624"/>
    <w:rsid w:val="008E4D5D"/>
    <w:rsid w:val="008F055B"/>
    <w:rsid w:val="008F068B"/>
    <w:rsid w:val="008F7AD3"/>
    <w:rsid w:val="00912702"/>
    <w:rsid w:val="0091530B"/>
    <w:rsid w:val="00915467"/>
    <w:rsid w:val="00920C78"/>
    <w:rsid w:val="00920DB9"/>
    <w:rsid w:val="00930724"/>
    <w:rsid w:val="00933390"/>
    <w:rsid w:val="00940097"/>
    <w:rsid w:val="00942EA2"/>
    <w:rsid w:val="009443DA"/>
    <w:rsid w:val="009456AE"/>
    <w:rsid w:val="0094583E"/>
    <w:rsid w:val="00946629"/>
    <w:rsid w:val="00964437"/>
    <w:rsid w:val="00965212"/>
    <w:rsid w:val="00965933"/>
    <w:rsid w:val="00971D2A"/>
    <w:rsid w:val="00972B5A"/>
    <w:rsid w:val="00980262"/>
    <w:rsid w:val="009817BC"/>
    <w:rsid w:val="00986CCA"/>
    <w:rsid w:val="00993D44"/>
    <w:rsid w:val="00994958"/>
    <w:rsid w:val="009A0BDC"/>
    <w:rsid w:val="009A2C96"/>
    <w:rsid w:val="009A5AD0"/>
    <w:rsid w:val="009A7BDB"/>
    <w:rsid w:val="009B5F11"/>
    <w:rsid w:val="009C2C40"/>
    <w:rsid w:val="009D0788"/>
    <w:rsid w:val="009D4EF2"/>
    <w:rsid w:val="009D5C15"/>
    <w:rsid w:val="009E1C42"/>
    <w:rsid w:val="009E4AB1"/>
    <w:rsid w:val="009E6698"/>
    <w:rsid w:val="009F00DE"/>
    <w:rsid w:val="009F0B3A"/>
    <w:rsid w:val="00A00FC4"/>
    <w:rsid w:val="00A046AF"/>
    <w:rsid w:val="00A06E76"/>
    <w:rsid w:val="00A07349"/>
    <w:rsid w:val="00A214BE"/>
    <w:rsid w:val="00A22124"/>
    <w:rsid w:val="00A25BFA"/>
    <w:rsid w:val="00A25F6F"/>
    <w:rsid w:val="00A27C52"/>
    <w:rsid w:val="00A4288E"/>
    <w:rsid w:val="00A4343D"/>
    <w:rsid w:val="00A44459"/>
    <w:rsid w:val="00A46239"/>
    <w:rsid w:val="00A50614"/>
    <w:rsid w:val="00A620C5"/>
    <w:rsid w:val="00A715E1"/>
    <w:rsid w:val="00A7677C"/>
    <w:rsid w:val="00A77A54"/>
    <w:rsid w:val="00A812C9"/>
    <w:rsid w:val="00A8335C"/>
    <w:rsid w:val="00A905BF"/>
    <w:rsid w:val="00A916D7"/>
    <w:rsid w:val="00A928EE"/>
    <w:rsid w:val="00A93EF0"/>
    <w:rsid w:val="00AA01BA"/>
    <w:rsid w:val="00AA240A"/>
    <w:rsid w:val="00AA68CB"/>
    <w:rsid w:val="00AB12B0"/>
    <w:rsid w:val="00AB2381"/>
    <w:rsid w:val="00AB5CFB"/>
    <w:rsid w:val="00AD1AE6"/>
    <w:rsid w:val="00AD51C7"/>
    <w:rsid w:val="00AE11DC"/>
    <w:rsid w:val="00AF0CB9"/>
    <w:rsid w:val="00AF0FF6"/>
    <w:rsid w:val="00AF1C2B"/>
    <w:rsid w:val="00AF7527"/>
    <w:rsid w:val="00B01989"/>
    <w:rsid w:val="00B050F0"/>
    <w:rsid w:val="00B065C6"/>
    <w:rsid w:val="00B075AE"/>
    <w:rsid w:val="00B11130"/>
    <w:rsid w:val="00B15979"/>
    <w:rsid w:val="00B2771C"/>
    <w:rsid w:val="00B306EB"/>
    <w:rsid w:val="00B40077"/>
    <w:rsid w:val="00B45264"/>
    <w:rsid w:val="00B52EEB"/>
    <w:rsid w:val="00B56FEA"/>
    <w:rsid w:val="00B57E1C"/>
    <w:rsid w:val="00B71C5D"/>
    <w:rsid w:val="00B82B42"/>
    <w:rsid w:val="00B8428B"/>
    <w:rsid w:val="00B91F6C"/>
    <w:rsid w:val="00B94A46"/>
    <w:rsid w:val="00B96EDA"/>
    <w:rsid w:val="00BA0EA1"/>
    <w:rsid w:val="00BA338A"/>
    <w:rsid w:val="00BA3B02"/>
    <w:rsid w:val="00BB2053"/>
    <w:rsid w:val="00BB6181"/>
    <w:rsid w:val="00BB6999"/>
    <w:rsid w:val="00BC390A"/>
    <w:rsid w:val="00BC41B2"/>
    <w:rsid w:val="00BC7505"/>
    <w:rsid w:val="00BD04A7"/>
    <w:rsid w:val="00BD37E2"/>
    <w:rsid w:val="00BD5505"/>
    <w:rsid w:val="00BD65D2"/>
    <w:rsid w:val="00BE1CEB"/>
    <w:rsid w:val="00BE61F6"/>
    <w:rsid w:val="00BF37B6"/>
    <w:rsid w:val="00C0414B"/>
    <w:rsid w:val="00C12E98"/>
    <w:rsid w:val="00C17711"/>
    <w:rsid w:val="00C20306"/>
    <w:rsid w:val="00C2433B"/>
    <w:rsid w:val="00C42001"/>
    <w:rsid w:val="00C4480F"/>
    <w:rsid w:val="00C46768"/>
    <w:rsid w:val="00C5100D"/>
    <w:rsid w:val="00C54862"/>
    <w:rsid w:val="00C60FE4"/>
    <w:rsid w:val="00C64B25"/>
    <w:rsid w:val="00C66DF6"/>
    <w:rsid w:val="00C7247F"/>
    <w:rsid w:val="00C76A11"/>
    <w:rsid w:val="00C808C5"/>
    <w:rsid w:val="00C849F4"/>
    <w:rsid w:val="00C90D9A"/>
    <w:rsid w:val="00C92C07"/>
    <w:rsid w:val="00C96752"/>
    <w:rsid w:val="00CA4BB6"/>
    <w:rsid w:val="00CB37C0"/>
    <w:rsid w:val="00CB7E86"/>
    <w:rsid w:val="00CC1A52"/>
    <w:rsid w:val="00CC58CC"/>
    <w:rsid w:val="00CD08AB"/>
    <w:rsid w:val="00CD0DD9"/>
    <w:rsid w:val="00CD5F2A"/>
    <w:rsid w:val="00CD7A67"/>
    <w:rsid w:val="00CE0D67"/>
    <w:rsid w:val="00CE36AA"/>
    <w:rsid w:val="00CF40EF"/>
    <w:rsid w:val="00D02421"/>
    <w:rsid w:val="00D0558E"/>
    <w:rsid w:val="00D06B65"/>
    <w:rsid w:val="00D15949"/>
    <w:rsid w:val="00D2686C"/>
    <w:rsid w:val="00D44288"/>
    <w:rsid w:val="00D447E1"/>
    <w:rsid w:val="00D463FE"/>
    <w:rsid w:val="00D555CC"/>
    <w:rsid w:val="00D6181A"/>
    <w:rsid w:val="00D87A0B"/>
    <w:rsid w:val="00DA0250"/>
    <w:rsid w:val="00DA0BAF"/>
    <w:rsid w:val="00DA7F6E"/>
    <w:rsid w:val="00DB4CD8"/>
    <w:rsid w:val="00DC16B2"/>
    <w:rsid w:val="00DC5A58"/>
    <w:rsid w:val="00DC7602"/>
    <w:rsid w:val="00DD2164"/>
    <w:rsid w:val="00DD2F69"/>
    <w:rsid w:val="00DD4431"/>
    <w:rsid w:val="00DD70AD"/>
    <w:rsid w:val="00DD7E85"/>
    <w:rsid w:val="00DE323B"/>
    <w:rsid w:val="00DF50D8"/>
    <w:rsid w:val="00DF69DE"/>
    <w:rsid w:val="00E04950"/>
    <w:rsid w:val="00E05DEF"/>
    <w:rsid w:val="00E17A54"/>
    <w:rsid w:val="00E21590"/>
    <w:rsid w:val="00E26931"/>
    <w:rsid w:val="00E36348"/>
    <w:rsid w:val="00E3713B"/>
    <w:rsid w:val="00E41AC2"/>
    <w:rsid w:val="00E4215E"/>
    <w:rsid w:val="00E44F7D"/>
    <w:rsid w:val="00E51B64"/>
    <w:rsid w:val="00E556A8"/>
    <w:rsid w:val="00E63A98"/>
    <w:rsid w:val="00E76C81"/>
    <w:rsid w:val="00E816CA"/>
    <w:rsid w:val="00E84D6E"/>
    <w:rsid w:val="00E86C65"/>
    <w:rsid w:val="00E94CA6"/>
    <w:rsid w:val="00E97822"/>
    <w:rsid w:val="00EA7F36"/>
    <w:rsid w:val="00EC742E"/>
    <w:rsid w:val="00ED24B9"/>
    <w:rsid w:val="00ED2851"/>
    <w:rsid w:val="00EE4C0F"/>
    <w:rsid w:val="00EE637A"/>
    <w:rsid w:val="00EF7511"/>
    <w:rsid w:val="00EF7F52"/>
    <w:rsid w:val="00F00C11"/>
    <w:rsid w:val="00F07082"/>
    <w:rsid w:val="00F13E46"/>
    <w:rsid w:val="00F157DD"/>
    <w:rsid w:val="00F16615"/>
    <w:rsid w:val="00F21DB6"/>
    <w:rsid w:val="00F24527"/>
    <w:rsid w:val="00F26293"/>
    <w:rsid w:val="00F3317D"/>
    <w:rsid w:val="00F46056"/>
    <w:rsid w:val="00F5280B"/>
    <w:rsid w:val="00F54266"/>
    <w:rsid w:val="00F57236"/>
    <w:rsid w:val="00F63E15"/>
    <w:rsid w:val="00F66008"/>
    <w:rsid w:val="00F70EE0"/>
    <w:rsid w:val="00F72135"/>
    <w:rsid w:val="00F76880"/>
    <w:rsid w:val="00FA2A88"/>
    <w:rsid w:val="00FA5AC3"/>
    <w:rsid w:val="00FA67B1"/>
    <w:rsid w:val="00FB46C6"/>
    <w:rsid w:val="00FB5CDE"/>
    <w:rsid w:val="00FB5D47"/>
    <w:rsid w:val="00FB69BE"/>
    <w:rsid w:val="00FB6E97"/>
    <w:rsid w:val="00FC489A"/>
    <w:rsid w:val="00FD23D7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5:chartTrackingRefBased/>
  <w15:docId w15:val="{ECC788A6-0E8F-4551-8BA6-CE4CDE8C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link w:val="BallongtextChar"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uiPriority w:val="99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FA67B1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unhideWhenUsed/>
    <w:qFormat/>
    <w:rsid w:val="0014681B"/>
    <w:pPr>
      <w:spacing w:after="200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14681B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14681B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14681B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14681B"/>
    <w:rPr>
      <w:sz w:val="24"/>
      <w:szCs w:val="24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14681B"/>
    <w:rPr>
      <w:rFonts w:ascii="Courier New" w:hAnsi="Courier New"/>
      <w:lang w:val="en-GB" w:eastAsia="en-US"/>
    </w:rPr>
  </w:style>
  <w:style w:type="character" w:customStyle="1" w:styleId="Olle">
    <w:name w:val="Olle"/>
    <w:semiHidden/>
    <w:rsid w:val="0014681B"/>
    <w:rPr>
      <w:rFonts w:ascii="Arial" w:hAnsi="Arial" w:cs="Arial"/>
      <w:color w:val="000080"/>
      <w:sz w:val="20"/>
      <w:szCs w:val="20"/>
    </w:rPr>
  </w:style>
  <w:style w:type="character" w:customStyle="1" w:styleId="BallongtextChar">
    <w:name w:val="Ballongtext Char"/>
    <w:link w:val="Ballongtext"/>
    <w:rsid w:val="0014681B"/>
    <w:rPr>
      <w:rFonts w:ascii="Tahoma" w:hAnsi="Tahoma" w:cs="Tahoma"/>
      <w:sz w:val="16"/>
      <w:szCs w:val="16"/>
      <w:lang w:val="en-US" w:eastAsia="en-US"/>
    </w:rPr>
  </w:style>
  <w:style w:type="character" w:customStyle="1" w:styleId="SlutkommentarChar">
    <w:name w:val="Slutkommentar Char"/>
    <w:link w:val="Slutkommentar1"/>
    <w:semiHidden/>
    <w:rsid w:val="0014681B"/>
    <w:rPr>
      <w:rFonts w:ascii="Courier New" w:hAnsi="Courier New"/>
      <w:sz w:val="24"/>
      <w:lang w:val="en-GB" w:eastAsia="en-US"/>
    </w:rPr>
  </w:style>
  <w:style w:type="paragraph" w:styleId="Liststycke">
    <w:name w:val="List Paragraph"/>
    <w:basedOn w:val="Normal"/>
    <w:uiPriority w:val="34"/>
    <w:qFormat/>
    <w:rsid w:val="0014681B"/>
    <w:pPr>
      <w:ind w:left="720"/>
      <w:contextualSpacing/>
    </w:pPr>
    <w:rPr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3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image" Target="media/image7.em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6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hyperlink" Target="http://hla.alleles.org/alleles/deleted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hyperlink" Target="http://www.ebi.ac.uk/imgt/hla" TargetMode="Externa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8BE1E-A7E4-42F5-9711-D0A702E6B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741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5312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5</cp:revision>
  <cp:lastPrinted>2017-11-07T12:34:00Z</cp:lastPrinted>
  <dcterms:created xsi:type="dcterms:W3CDTF">2018-10-22T12:06:00Z</dcterms:created>
  <dcterms:modified xsi:type="dcterms:W3CDTF">2018-10-22T12:14:00Z</dcterms:modified>
</cp:coreProperties>
</file>